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06" w:rsidRDefault="00485A06" w:rsidP="00485A0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drawing>
          <wp:inline distT="0" distB="0" distL="0" distR="0">
            <wp:extent cx="5400040" cy="1238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06" w:rsidRDefault="00485A06" w:rsidP="00485A06">
      <w:pPr>
        <w:spacing w:after="0" w:line="360" w:lineRule="auto"/>
        <w:jc w:val="both"/>
        <w:rPr>
          <w:rFonts w:ascii="Arial" w:hAnsi="Arial" w:cs="Arial"/>
          <w:b/>
        </w:rPr>
      </w:pPr>
    </w:p>
    <w:p w:rsidR="00485A06" w:rsidRPr="00485A06" w:rsidRDefault="00485A06" w:rsidP="00485A06">
      <w:pPr>
        <w:pStyle w:val="Ttulo2"/>
      </w:pPr>
      <w:r w:rsidRPr="00485A06">
        <w:rPr/>
        <w:t>TÍTULO DE LA COMUNICACIÓN ORAL:</w:t>
      </w:r>
      <w:r w:rsidRPr="00485A06">
        <w:t xml:space="preserve"> </w:t>
      </w:r>
    </w:p>
    <w:p w:rsidR="00485A06" w:rsidRPr="005F3168" w:rsidRDefault="00485A06" w:rsidP="00485A06">
      <w:pPr>
        <w:spacing w:line="240" w:lineRule="auto"/>
      </w:pPr>
      <w:r>
        <w:t xml:space="preserve">AQUÍ HAY QUE </w:t>
      </w:r>
      <w:r w:rsidRPr="005F3168">
        <w:t xml:space="preserve">ESPECIFICAR EL TÍTULO DE LA </w:t>
      </w:r>
      <w:r>
        <w:t>COM</w:t>
      </w:r>
      <w:r>
        <w:t xml:space="preserve">UNICACIÓN </w:t>
      </w:r>
      <w:bookmarkStart w:id="0" w:name="_GoBack"/>
      <w:bookmarkEnd w:id="0"/>
      <w:r w:rsidRPr="005F3168">
        <w:t>ORAL (TODO EN MAYÚSCULAS).</w:t>
      </w:r>
    </w:p>
    <w:p w:rsidR="00485A06" w:rsidRPr="00485A06" w:rsidRDefault="00485A06" w:rsidP="00485A06">
      <w:pPr>
        <w:pStyle w:val="Ttulo2"/>
      </w:pPr>
      <w:r w:rsidRPr="00485A06">
        <w:rPr/>
        <w:t>AUTORES:</w:t>
      </w:r>
      <w:r w:rsidRPr="00485A06">
        <w:t xml:space="preserve"> </w:t>
      </w:r>
    </w:p>
    <w:p w:rsidR="00485A06" w:rsidRPr="005F3168" w:rsidRDefault="00485A06" w:rsidP="00485A06">
      <w:pPr>
        <w:spacing w:line="240" w:lineRule="auto"/>
      </w:pPr>
      <w:r w:rsidRPr="005F3168">
        <w:t>Nomb</w:t>
      </w:r>
      <w:r>
        <w:t xml:space="preserve">re y Apellidos primer autor, Nombre y Apellidos 2º autor, Nombre y Apellidos 3º autor, Nombre y Apellidos </w:t>
      </w:r>
      <w:r w:rsidRPr="005F3168">
        <w:t>4º auto</w:t>
      </w:r>
      <w:r>
        <w:t>r, Nombre y Apellidos</w:t>
      </w:r>
      <w:r w:rsidRPr="005F3168">
        <w:t xml:space="preserve"> 5º autor.</w:t>
      </w:r>
    </w:p>
    <w:p w:rsidR="00485A06" w:rsidRPr="00485A06" w:rsidRDefault="00485A06" w:rsidP="00485A06">
      <w:pPr>
        <w:pStyle w:val="Ttulo2"/>
      </w:pPr>
      <w:r w:rsidRPr="00485A06">
        <w:rPr/>
        <w:t>CENTRO DE TRABAJO:</w:t>
      </w:r>
      <w:r w:rsidRPr="00485A06">
        <w:t xml:space="preserve"> </w:t>
      </w:r>
    </w:p>
    <w:p w:rsidR="00ED55A5" w:rsidRDefault="00485A06">
      <w:r>
        <w:t>Aquí hay que especificar el centro de trabajo (si procede).</w:t>
      </w:r>
    </w:p>
    <w:p w:rsidR="00485A06" w:rsidRDefault="00485A06" w:rsidP="00485A06">
      <w:pPr>
        <w:pStyle w:val="Ttulo2"/>
      </w:pPr>
      <w:r>
        <w:t>Especialidad</w:t>
      </w:r>
    </w:p>
    <w:p w:rsidR="00485A06" w:rsidRDefault="00485A06" w:rsidP="00485A06">
      <w:r>
        <w:t>Aquí hay que especificar la especialidad de la Comunicación Oral</w:t>
      </w:r>
    </w:p>
    <w:p w:rsidR="00485A06" w:rsidRDefault="00485A06" w:rsidP="00485A06"/>
    <w:p w:rsidR="00485A06" w:rsidRDefault="00485A06" w:rsidP="00485A06"/>
    <w:p w:rsidR="00485A06" w:rsidRPr="00485A06" w:rsidRDefault="00485A06" w:rsidP="00485A06">
      <w:pPr>
        <w:pStyle w:val="Ttulo1"/>
      </w:pPr>
      <w:r>
        <w:t>INTRODUCCIÓN</w:t>
      </w:r>
    </w:p>
    <w:p w:rsidR="00485A06" w:rsidRDefault="00485A06">
      <w:r>
        <w:t>Breve introducción sobre la comunicación oral.</w:t>
      </w:r>
    </w:p>
    <w:p w:rsidR="00485A06" w:rsidRDefault="00485A06"/>
    <w:p w:rsidR="00485A06" w:rsidRDefault="00485A06" w:rsidP="00485A06">
      <w:pPr>
        <w:pStyle w:val="Ttulo1"/>
      </w:pPr>
      <w:r>
        <w:t>material y métodos</w:t>
      </w:r>
    </w:p>
    <w:p w:rsidR="00485A06" w:rsidRPr="00485A06" w:rsidRDefault="00485A06" w:rsidP="00485A06">
      <w:r>
        <w:t>Especificar el material, métodos y proceso empleados.</w:t>
      </w:r>
    </w:p>
    <w:p w:rsidR="00485A06" w:rsidRDefault="00485A06"/>
    <w:p w:rsidR="00485A06" w:rsidRDefault="00485A06" w:rsidP="00485A06">
      <w:pPr>
        <w:pStyle w:val="Ttulo1"/>
      </w:pPr>
      <w:r>
        <w:t>resultados</w:t>
      </w:r>
    </w:p>
    <w:p w:rsidR="00485A06" w:rsidRDefault="00485A06" w:rsidP="00485A06">
      <w:r>
        <w:t>Exposición de los resultados obtenidos.</w:t>
      </w:r>
    </w:p>
    <w:p w:rsidR="00485A06" w:rsidRDefault="00485A06" w:rsidP="00485A06"/>
    <w:p w:rsidR="00485A06" w:rsidRDefault="00485A06" w:rsidP="00485A06">
      <w:pPr>
        <w:pStyle w:val="Ttulo1"/>
      </w:pPr>
      <w:r>
        <w:t>conclusiones</w:t>
      </w:r>
    </w:p>
    <w:p w:rsidR="00485A06" w:rsidRPr="00485A06" w:rsidRDefault="00485A06" w:rsidP="00485A06">
      <w:r>
        <w:t>Conclusiones a las que se ha llegado finalmente.</w:t>
      </w:r>
    </w:p>
    <w:sectPr w:rsidR="00485A06" w:rsidRPr="00485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06"/>
    <w:rsid w:val="0006320F"/>
    <w:rsid w:val="00485A06"/>
    <w:rsid w:val="00624CFC"/>
    <w:rsid w:val="00653957"/>
    <w:rsid w:val="0068547D"/>
    <w:rsid w:val="00751FBD"/>
    <w:rsid w:val="007F33F8"/>
    <w:rsid w:val="00C1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445E"/>
  <w15:chartTrackingRefBased/>
  <w15:docId w15:val="{8254DEC4-7C69-445E-AD37-BA7D10F0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A06"/>
    <w:pPr>
      <w:spacing w:before="100" w:after="200" w:line="276" w:lineRule="auto"/>
    </w:pPr>
    <w:rPr>
      <w:rFonts w:eastAsiaTheme="minorEastAsia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85A06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5A06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5A06"/>
    <w:rPr>
      <w:rFonts w:eastAsiaTheme="minorEastAsia"/>
      <w:caps/>
      <w:color w:val="FFFFFF"/>
      <w:spacing w:val="15"/>
      <w:shd w:val="clear" w:color="auto" w:fill="5B9BD5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85A06"/>
    <w:rPr>
      <w:rFonts w:eastAsiaTheme="minorEastAsia"/>
      <w:caps/>
      <w:spacing w:val="15"/>
      <w:sz w:val="20"/>
      <w:szCs w:val="20"/>
      <w:shd w:val="clear" w:color="auto" w:fill="DEEAF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D28D-D1A3-40E2-AC7A-71A8B8B6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Serrano Cobacho</dc:creator>
  <cp:keywords/>
  <dc:description/>
  <cp:lastModifiedBy>Daniel Serrano Cobacho</cp:lastModifiedBy>
  <cp:revision>1</cp:revision>
  <dcterms:created xsi:type="dcterms:W3CDTF">2020-01-21T12:25:00Z</dcterms:created>
  <dcterms:modified xsi:type="dcterms:W3CDTF">2020-01-21T12:32:00Z</dcterms:modified>
</cp:coreProperties>
</file>